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6C9" w:rsidRPr="00C54ECF" w:rsidRDefault="009D26C9" w:rsidP="009D26C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54ECF">
        <w:rPr>
          <w:rFonts w:ascii="Times New Roman" w:hAnsi="Times New Roman" w:cs="Times New Roman"/>
          <w:b/>
          <w:sz w:val="24"/>
          <w:szCs w:val="24"/>
        </w:rPr>
        <w:t>Создание задачи в программе «1С:Документооборот государственного учреждения»</w:t>
      </w:r>
      <w:r w:rsidR="00C54ECF" w:rsidRPr="00C54ECF">
        <w:rPr>
          <w:rFonts w:ascii="Times New Roman" w:hAnsi="Times New Roman" w:cs="Times New Roman"/>
          <w:b/>
          <w:sz w:val="24"/>
          <w:szCs w:val="24"/>
        </w:rPr>
        <w:t>.</w:t>
      </w:r>
    </w:p>
    <w:p w:rsidR="009D26C9" w:rsidRPr="00C54ECF" w:rsidRDefault="009D26C9" w:rsidP="009D26C9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D26C9">
        <w:rPr>
          <w:rFonts w:ascii="Times New Roman" w:hAnsi="Times New Roman" w:cs="Times New Roman"/>
          <w:sz w:val="24"/>
          <w:szCs w:val="24"/>
        </w:rPr>
        <w:br/>
      </w:r>
      <w:r w:rsidRPr="00C54ECF">
        <w:rPr>
          <w:rFonts w:ascii="Times New Roman" w:hAnsi="Times New Roman" w:cs="Times New Roman"/>
          <w:sz w:val="24"/>
          <w:szCs w:val="24"/>
          <w:u w:val="single"/>
        </w:rPr>
        <w:t xml:space="preserve">На примере </w:t>
      </w:r>
      <w:r w:rsidR="00F30FA2" w:rsidRPr="00C54ECF">
        <w:rPr>
          <w:rFonts w:ascii="Times New Roman" w:hAnsi="Times New Roman" w:cs="Times New Roman"/>
          <w:sz w:val="24"/>
          <w:szCs w:val="24"/>
          <w:u w:val="single"/>
        </w:rPr>
        <w:t>процесса</w:t>
      </w:r>
      <w:r w:rsidR="00011736" w:rsidRPr="00C54EC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04A83" w:rsidRPr="00C54ECF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011736" w:rsidRPr="00C54ECF">
        <w:rPr>
          <w:rFonts w:ascii="Times New Roman" w:hAnsi="Times New Roman" w:cs="Times New Roman"/>
          <w:sz w:val="24"/>
          <w:szCs w:val="24"/>
          <w:u w:val="single"/>
        </w:rPr>
        <w:t>поступлен</w:t>
      </w:r>
      <w:r w:rsidR="00004A83" w:rsidRPr="00C54ECF">
        <w:rPr>
          <w:rFonts w:ascii="Times New Roman" w:hAnsi="Times New Roman" w:cs="Times New Roman"/>
          <w:sz w:val="24"/>
          <w:szCs w:val="24"/>
          <w:u w:val="single"/>
        </w:rPr>
        <w:t>ие</w:t>
      </w:r>
      <w:r w:rsidR="00011736" w:rsidRPr="00C54ECF">
        <w:rPr>
          <w:rFonts w:ascii="Times New Roman" w:hAnsi="Times New Roman" w:cs="Times New Roman"/>
          <w:sz w:val="24"/>
          <w:szCs w:val="24"/>
          <w:u w:val="single"/>
        </w:rPr>
        <w:t xml:space="preserve"> материальных запасов</w:t>
      </w:r>
      <w:r w:rsidR="00004A83" w:rsidRPr="00C54ECF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C54ECF" w:rsidRPr="00C54ECF">
        <w:rPr>
          <w:rFonts w:ascii="Times New Roman" w:hAnsi="Times New Roman" w:cs="Times New Roman"/>
          <w:sz w:val="24"/>
          <w:szCs w:val="24"/>
          <w:u w:val="single"/>
        </w:rPr>
        <w:t xml:space="preserve"> в учреждение.</w:t>
      </w:r>
    </w:p>
    <w:p w:rsidR="009D26C9" w:rsidRDefault="009D26C9" w:rsidP="009D26C9">
      <w:pPr>
        <w:pStyle w:val="a4"/>
        <w:numPr>
          <w:ilvl w:val="0"/>
          <w:numId w:val="1"/>
        </w:numPr>
        <w:rPr>
          <w:szCs w:val="24"/>
        </w:rPr>
      </w:pPr>
      <w:r w:rsidRPr="009D26C9">
        <w:rPr>
          <w:szCs w:val="24"/>
        </w:rPr>
        <w:t xml:space="preserve">Нужно перейти на вкладку меню </w:t>
      </w:r>
      <w:r w:rsidRPr="00C54ECF">
        <w:rPr>
          <w:b/>
          <w:szCs w:val="24"/>
        </w:rPr>
        <w:t>«Документ внутренний»</w:t>
      </w:r>
      <w:r w:rsidR="00C54ECF" w:rsidRPr="00C54ECF">
        <w:rPr>
          <w:szCs w:val="24"/>
        </w:rPr>
        <w:t>.</w:t>
      </w:r>
      <w:r>
        <w:rPr>
          <w:szCs w:val="24"/>
        </w:rPr>
        <w:br/>
      </w:r>
      <w:r>
        <w:rPr>
          <w:noProof/>
        </w:rPr>
        <w:drawing>
          <wp:inline distT="0" distB="0" distL="0" distR="0" wp14:anchorId="0F704490" wp14:editId="0AA02AF3">
            <wp:extent cx="6152515" cy="4226560"/>
            <wp:effectExtent l="0" t="0" r="63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226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26C9" w:rsidRPr="009D26C9" w:rsidRDefault="009D26C9" w:rsidP="009D26C9">
      <w:pPr>
        <w:pStyle w:val="a4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Выбрать нужный процесс (в данном примере - «Поступление МЗ») и нажать кнопку </w:t>
      </w:r>
      <w:r w:rsidRPr="00C54ECF">
        <w:rPr>
          <w:b/>
          <w:szCs w:val="24"/>
        </w:rPr>
        <w:t>«Создать»</w:t>
      </w:r>
      <w:r w:rsidR="00C54ECF" w:rsidRPr="00C54ECF">
        <w:rPr>
          <w:b/>
          <w:szCs w:val="24"/>
        </w:rPr>
        <w:t>.</w:t>
      </w:r>
      <w:r>
        <w:rPr>
          <w:szCs w:val="24"/>
        </w:rPr>
        <w:br/>
      </w:r>
      <w:r>
        <w:rPr>
          <w:noProof/>
        </w:rPr>
        <w:lastRenderedPageBreak/>
        <w:drawing>
          <wp:inline distT="0" distB="0" distL="0" distR="0" wp14:anchorId="069C2CC7" wp14:editId="4C7CA05D">
            <wp:extent cx="6152515" cy="3538855"/>
            <wp:effectExtent l="0" t="0" r="63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538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Cs w:val="24"/>
        </w:rPr>
        <w:br/>
      </w:r>
    </w:p>
    <w:p w:rsidR="00F30FA2" w:rsidRDefault="009D26C9" w:rsidP="009D26C9">
      <w:pPr>
        <w:pStyle w:val="a4"/>
        <w:numPr>
          <w:ilvl w:val="0"/>
          <w:numId w:val="1"/>
        </w:numPr>
        <w:rPr>
          <w:szCs w:val="24"/>
        </w:rPr>
      </w:pPr>
      <w:r>
        <w:rPr>
          <w:szCs w:val="24"/>
        </w:rPr>
        <w:t>Откроется форма создания внутреннего документа, где можно прикрепить сканы документов.</w:t>
      </w:r>
      <w:r>
        <w:rPr>
          <w:szCs w:val="24"/>
        </w:rPr>
        <w:br/>
        <w:t xml:space="preserve">Для этого нужно перейти на вкладку </w:t>
      </w:r>
      <w:r w:rsidRPr="00C54ECF">
        <w:rPr>
          <w:b/>
          <w:szCs w:val="24"/>
        </w:rPr>
        <w:t>«Файлы»</w:t>
      </w:r>
      <w:r>
        <w:rPr>
          <w:szCs w:val="24"/>
        </w:rPr>
        <w:t xml:space="preserve"> и нажать кнопку </w:t>
      </w:r>
      <w:r w:rsidRPr="00C54ECF">
        <w:rPr>
          <w:b/>
          <w:szCs w:val="24"/>
        </w:rPr>
        <w:t>«Добавить»</w:t>
      </w:r>
      <w:r w:rsidR="00C54ECF" w:rsidRPr="00C54ECF">
        <w:rPr>
          <w:b/>
          <w:szCs w:val="24"/>
        </w:rPr>
        <w:t>.</w:t>
      </w:r>
      <w:r>
        <w:rPr>
          <w:szCs w:val="24"/>
        </w:rPr>
        <w:br/>
      </w:r>
      <w:r>
        <w:rPr>
          <w:noProof/>
        </w:rPr>
        <w:lastRenderedPageBreak/>
        <w:drawing>
          <wp:inline distT="0" distB="0" distL="0" distR="0" wp14:anchorId="51DF3180" wp14:editId="43BDEE67">
            <wp:extent cx="6152515" cy="3571875"/>
            <wp:effectExtent l="0" t="0" r="63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571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Cs w:val="24"/>
        </w:rPr>
        <w:br/>
        <w:t xml:space="preserve">Затем нажать кнопку </w:t>
      </w:r>
      <w:r w:rsidRPr="00C54ECF">
        <w:rPr>
          <w:b/>
          <w:szCs w:val="24"/>
        </w:rPr>
        <w:t>«Загрузить с диска»</w:t>
      </w:r>
      <w:r>
        <w:rPr>
          <w:szCs w:val="24"/>
        </w:rPr>
        <w:t xml:space="preserve"> и выбрать файл для загрузки</w:t>
      </w:r>
      <w:r w:rsidR="00C54ECF">
        <w:rPr>
          <w:szCs w:val="24"/>
        </w:rPr>
        <w:t>.</w:t>
      </w:r>
      <w:r>
        <w:rPr>
          <w:szCs w:val="24"/>
        </w:rPr>
        <w:br/>
      </w:r>
      <w:r>
        <w:rPr>
          <w:noProof/>
        </w:rPr>
        <w:lastRenderedPageBreak/>
        <w:drawing>
          <wp:inline distT="0" distB="0" distL="0" distR="0" wp14:anchorId="340AFF9B" wp14:editId="21E2DF99">
            <wp:extent cx="6152515" cy="3820795"/>
            <wp:effectExtent l="0" t="0" r="635" b="825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820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Cs w:val="24"/>
        </w:rPr>
        <w:br/>
        <w:t xml:space="preserve">После того как файл выбран, нужно нажать кнопку </w:t>
      </w:r>
      <w:r w:rsidRPr="00C54ECF">
        <w:rPr>
          <w:b/>
          <w:szCs w:val="24"/>
        </w:rPr>
        <w:t>«ОК»</w:t>
      </w:r>
      <w:r w:rsidRPr="00C54ECF">
        <w:rPr>
          <w:szCs w:val="24"/>
        </w:rPr>
        <w:t>.</w:t>
      </w:r>
      <w:r w:rsidRPr="00C54ECF">
        <w:rPr>
          <w:b/>
          <w:szCs w:val="24"/>
        </w:rPr>
        <w:br/>
      </w:r>
      <w:r>
        <w:rPr>
          <w:noProof/>
        </w:rPr>
        <w:lastRenderedPageBreak/>
        <w:drawing>
          <wp:inline distT="0" distB="0" distL="0" distR="0" wp14:anchorId="1BA20313" wp14:editId="3BF3F6C1">
            <wp:extent cx="6152515" cy="3512185"/>
            <wp:effectExtent l="0" t="0" r="63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512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26C9" w:rsidRDefault="00C54ECF" w:rsidP="009D26C9">
      <w:pPr>
        <w:pStyle w:val="a4"/>
        <w:numPr>
          <w:ilvl w:val="0"/>
          <w:numId w:val="1"/>
        </w:numPr>
        <w:rPr>
          <w:szCs w:val="24"/>
        </w:rPr>
      </w:pPr>
      <w:r>
        <w:rPr>
          <w:szCs w:val="24"/>
        </w:rPr>
        <w:lastRenderedPageBreak/>
        <w:t xml:space="preserve">Чтобы подписать файл электронной подписью, нужно нажать на кнопку </w:t>
      </w:r>
      <w:r w:rsidRPr="00C54ECF">
        <w:rPr>
          <w:b/>
          <w:szCs w:val="24"/>
        </w:rPr>
        <w:t xml:space="preserve">«Еще», </w:t>
      </w:r>
      <w:r>
        <w:rPr>
          <w:szCs w:val="24"/>
        </w:rPr>
        <w:t xml:space="preserve">выбрать вкладку </w:t>
      </w:r>
      <w:r w:rsidRPr="00C54ECF">
        <w:rPr>
          <w:b/>
          <w:szCs w:val="24"/>
        </w:rPr>
        <w:t>«ЭП и шифрование»,</w:t>
      </w:r>
      <w:r>
        <w:rPr>
          <w:szCs w:val="24"/>
        </w:rPr>
        <w:t xml:space="preserve"> затем кнопку </w:t>
      </w:r>
      <w:r w:rsidRPr="00C54ECF">
        <w:rPr>
          <w:b/>
          <w:szCs w:val="24"/>
        </w:rPr>
        <w:t>«Подписать».</w:t>
      </w:r>
      <w:r>
        <w:rPr>
          <w:szCs w:val="24"/>
        </w:rPr>
        <w:br/>
      </w:r>
      <w:r>
        <w:rPr>
          <w:noProof/>
        </w:rPr>
        <w:drawing>
          <wp:inline distT="0" distB="0" distL="0" distR="0" wp14:anchorId="20D0FDB7" wp14:editId="242996CE">
            <wp:extent cx="6152515" cy="2991485"/>
            <wp:effectExtent l="0" t="0" r="63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991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4ECF" w:rsidRDefault="00C54ECF" w:rsidP="009D26C9">
      <w:pPr>
        <w:pStyle w:val="a4"/>
        <w:numPr>
          <w:ilvl w:val="0"/>
          <w:numId w:val="1"/>
        </w:numPr>
        <w:rPr>
          <w:szCs w:val="24"/>
        </w:rPr>
      </w:pPr>
      <w:r>
        <w:rPr>
          <w:szCs w:val="24"/>
        </w:rPr>
        <w:lastRenderedPageBreak/>
        <w:t xml:space="preserve">Далее обязательно нужно нажать на кнопку </w:t>
      </w:r>
      <w:r w:rsidRPr="00C54ECF">
        <w:rPr>
          <w:b/>
          <w:szCs w:val="24"/>
        </w:rPr>
        <w:t>«Зарегистрировать».</w:t>
      </w:r>
      <w:r>
        <w:rPr>
          <w:szCs w:val="24"/>
        </w:rPr>
        <w:t xml:space="preserve"> </w:t>
      </w:r>
      <w:r>
        <w:rPr>
          <w:szCs w:val="24"/>
        </w:rPr>
        <w:br/>
      </w:r>
      <w:r>
        <w:rPr>
          <w:noProof/>
        </w:rPr>
        <w:drawing>
          <wp:inline distT="0" distB="0" distL="0" distR="0" wp14:anchorId="5A83229B" wp14:editId="667FE6FF">
            <wp:extent cx="6152515" cy="3829685"/>
            <wp:effectExtent l="0" t="0" r="63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829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4ECF" w:rsidRDefault="00C54ECF" w:rsidP="009D26C9">
      <w:pPr>
        <w:pStyle w:val="a4"/>
        <w:numPr>
          <w:ilvl w:val="0"/>
          <w:numId w:val="1"/>
        </w:numPr>
        <w:rPr>
          <w:szCs w:val="24"/>
        </w:rPr>
      </w:pPr>
      <w:r>
        <w:rPr>
          <w:szCs w:val="24"/>
        </w:rPr>
        <w:lastRenderedPageBreak/>
        <w:t xml:space="preserve">После этого нужно </w:t>
      </w:r>
      <w:r w:rsidRPr="00C54ECF">
        <w:rPr>
          <w:b/>
          <w:szCs w:val="24"/>
        </w:rPr>
        <w:t>перейти к запуска процесса</w:t>
      </w:r>
      <w:r>
        <w:rPr>
          <w:szCs w:val="24"/>
        </w:rPr>
        <w:t xml:space="preserve"> по соответствующей кнопке во всплывающем окне.</w:t>
      </w:r>
      <w:r>
        <w:rPr>
          <w:szCs w:val="24"/>
        </w:rPr>
        <w:br/>
      </w:r>
      <w:r>
        <w:rPr>
          <w:noProof/>
        </w:rPr>
        <w:drawing>
          <wp:inline distT="0" distB="0" distL="0" distR="0" wp14:anchorId="2D0C645B" wp14:editId="5325B59C">
            <wp:extent cx="6152515" cy="3872865"/>
            <wp:effectExtent l="0" t="0" r="63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872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2385" w:rsidRPr="00C54ECF" w:rsidRDefault="00C54ECF" w:rsidP="00C54ECF">
      <w:pPr>
        <w:pStyle w:val="a4"/>
        <w:numPr>
          <w:ilvl w:val="0"/>
          <w:numId w:val="1"/>
        </w:numPr>
        <w:rPr>
          <w:szCs w:val="24"/>
        </w:rPr>
      </w:pPr>
      <w:r>
        <w:rPr>
          <w:szCs w:val="24"/>
        </w:rPr>
        <w:lastRenderedPageBreak/>
        <w:t xml:space="preserve">Для того, чтобы запустить процесс (отправить задачу) нужно нажать на кнопку </w:t>
      </w:r>
      <w:r w:rsidRPr="00C54ECF">
        <w:rPr>
          <w:b/>
          <w:szCs w:val="24"/>
        </w:rPr>
        <w:t>«Стартовать и закрыть».</w:t>
      </w:r>
      <w:r>
        <w:rPr>
          <w:szCs w:val="24"/>
        </w:rPr>
        <w:br/>
      </w:r>
      <w:r>
        <w:rPr>
          <w:noProof/>
        </w:rPr>
        <w:drawing>
          <wp:inline distT="0" distB="0" distL="0" distR="0" wp14:anchorId="7A349A08" wp14:editId="1575FFF7">
            <wp:extent cx="6152515" cy="3582670"/>
            <wp:effectExtent l="0" t="0" r="63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582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52385" w:rsidRPr="00C54ECF" w:rsidSect="00A031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40FB3"/>
    <w:multiLevelType w:val="multilevel"/>
    <w:tmpl w:val="09DA5C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25737C"/>
    <w:multiLevelType w:val="multilevel"/>
    <w:tmpl w:val="7BF865A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" w15:restartNumberingAfterBreak="0">
    <w:nsid w:val="091E7EF5"/>
    <w:multiLevelType w:val="multilevel"/>
    <w:tmpl w:val="8D94DC80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3" w15:restartNumberingAfterBreak="0">
    <w:nsid w:val="42613769"/>
    <w:multiLevelType w:val="multilevel"/>
    <w:tmpl w:val="6BD075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2D12062"/>
    <w:multiLevelType w:val="multilevel"/>
    <w:tmpl w:val="A9582B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FA2"/>
    <w:rsid w:val="00004A83"/>
    <w:rsid w:val="00011736"/>
    <w:rsid w:val="000E0AC9"/>
    <w:rsid w:val="00117E2C"/>
    <w:rsid w:val="00196010"/>
    <w:rsid w:val="001C1F8C"/>
    <w:rsid w:val="001D60EE"/>
    <w:rsid w:val="002472FC"/>
    <w:rsid w:val="002E126B"/>
    <w:rsid w:val="003C1004"/>
    <w:rsid w:val="003C2CCB"/>
    <w:rsid w:val="0043287A"/>
    <w:rsid w:val="004A75D5"/>
    <w:rsid w:val="004C111A"/>
    <w:rsid w:val="00513582"/>
    <w:rsid w:val="00563131"/>
    <w:rsid w:val="005647CA"/>
    <w:rsid w:val="00580BE6"/>
    <w:rsid w:val="0059769F"/>
    <w:rsid w:val="00657893"/>
    <w:rsid w:val="00700C03"/>
    <w:rsid w:val="00727D88"/>
    <w:rsid w:val="007407B7"/>
    <w:rsid w:val="007465A2"/>
    <w:rsid w:val="00752385"/>
    <w:rsid w:val="008C254C"/>
    <w:rsid w:val="00967338"/>
    <w:rsid w:val="009D26C9"/>
    <w:rsid w:val="009E1034"/>
    <w:rsid w:val="00A0313C"/>
    <w:rsid w:val="00A45CAF"/>
    <w:rsid w:val="00AB0486"/>
    <w:rsid w:val="00C54ECF"/>
    <w:rsid w:val="00C65ED6"/>
    <w:rsid w:val="00D77533"/>
    <w:rsid w:val="00DE5EB0"/>
    <w:rsid w:val="00E34A93"/>
    <w:rsid w:val="00E72F2D"/>
    <w:rsid w:val="00E73E44"/>
    <w:rsid w:val="00EF1B08"/>
    <w:rsid w:val="00F26C05"/>
    <w:rsid w:val="00F30FA2"/>
    <w:rsid w:val="00F4420A"/>
    <w:rsid w:val="00F5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462427-F724-4C58-B3A1-92137F13C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0FA2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30FA2"/>
    <w:pPr>
      <w:snapToGri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2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26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KAMIN</Company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Цырыпкина Елена</cp:lastModifiedBy>
  <cp:revision>2</cp:revision>
  <dcterms:created xsi:type="dcterms:W3CDTF">2020-12-23T07:50:00Z</dcterms:created>
  <dcterms:modified xsi:type="dcterms:W3CDTF">2020-12-23T07:50:00Z</dcterms:modified>
</cp:coreProperties>
</file>